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3" w:rsidRPr="00C517B2" w:rsidRDefault="003B3AB3" w:rsidP="003B3AB3">
      <w:pPr>
        <w:ind w:firstLine="567"/>
        <w:jc w:val="both"/>
        <w:rPr>
          <w:b/>
          <w:sz w:val="26"/>
          <w:szCs w:val="26"/>
        </w:rPr>
      </w:pPr>
      <w:r w:rsidRPr="00C517B2">
        <w:rPr>
          <w:b/>
          <w:sz w:val="26"/>
          <w:szCs w:val="26"/>
        </w:rPr>
        <w:t>Статья 6. Вопросы местного значения Поселения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1. К вопросам местного значения поселения относятся: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517B2">
        <w:rPr>
          <w:sz w:val="26"/>
          <w:szCs w:val="26"/>
        </w:rPr>
        <w:t>контроля за</w:t>
      </w:r>
      <w:proofErr w:type="gramEnd"/>
      <w:r w:rsidRPr="00C517B2">
        <w:rPr>
          <w:sz w:val="26"/>
          <w:szCs w:val="26"/>
        </w:rPr>
        <w:t xml:space="preserve"> его исполнением, составление и утверждение отчета об исполнении бюджета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2) установление, изменение и отмена местных налогов и сборов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3)</w:t>
      </w:r>
      <w:r w:rsidRPr="00C517B2">
        <w:rPr>
          <w:sz w:val="26"/>
          <w:szCs w:val="26"/>
        </w:rPr>
        <w:tab/>
        <w:t>владение,  пользование и распоряжение имуществом,  находящимся в</w:t>
      </w:r>
      <w:r w:rsidRPr="00C517B2">
        <w:rPr>
          <w:sz w:val="26"/>
          <w:szCs w:val="26"/>
        </w:rPr>
        <w:br/>
        <w:t>муниципальной собственности поселения;</w:t>
      </w:r>
    </w:p>
    <w:p w:rsidR="003B3AB3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4) организация в границах поселения </w:t>
      </w:r>
      <w:proofErr w:type="spellStart"/>
      <w:r w:rsidRPr="00C517B2">
        <w:rPr>
          <w:sz w:val="26"/>
          <w:szCs w:val="26"/>
        </w:rPr>
        <w:t>электро</w:t>
      </w:r>
      <w:proofErr w:type="spellEnd"/>
      <w:r w:rsidRPr="00C517B2">
        <w:rPr>
          <w:sz w:val="26"/>
          <w:szCs w:val="26"/>
        </w:rPr>
        <w:t>-, тепл</w:t>
      </w:r>
      <w:proofErr w:type="gramStart"/>
      <w:r w:rsidRPr="00C517B2">
        <w:rPr>
          <w:sz w:val="26"/>
          <w:szCs w:val="26"/>
        </w:rPr>
        <w:t>о-</w:t>
      </w:r>
      <w:proofErr w:type="gramEnd"/>
      <w:r w:rsidRPr="00C517B2">
        <w:rPr>
          <w:sz w:val="26"/>
          <w:szCs w:val="26"/>
        </w:rPr>
        <w:t xml:space="preserve">, </w:t>
      </w:r>
      <w:proofErr w:type="spellStart"/>
      <w:r w:rsidRPr="00C517B2">
        <w:rPr>
          <w:sz w:val="26"/>
          <w:szCs w:val="26"/>
        </w:rPr>
        <w:t>газо</w:t>
      </w:r>
      <w:proofErr w:type="spellEnd"/>
      <w:r w:rsidRPr="00C517B2">
        <w:rPr>
          <w:sz w:val="26"/>
          <w:szCs w:val="26"/>
        </w:rPr>
        <w:t>- и водоснабжения</w:t>
      </w:r>
      <w:r w:rsidRPr="00C517B2">
        <w:rPr>
          <w:sz w:val="26"/>
          <w:szCs w:val="26"/>
        </w:rPr>
        <w:br/>
        <w:t xml:space="preserve">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3B3AB3" w:rsidRPr="00A31083" w:rsidRDefault="003B3AB3" w:rsidP="003B3AB3">
      <w:pPr>
        <w:ind w:firstLine="547"/>
        <w:jc w:val="both"/>
        <w:rPr>
          <w:sz w:val="21"/>
          <w:szCs w:val="21"/>
        </w:rPr>
      </w:pPr>
      <w:r>
        <w:rPr>
          <w:sz w:val="26"/>
          <w:szCs w:val="26"/>
        </w:rPr>
        <w:t>4.1)</w:t>
      </w:r>
      <w:r w:rsidRPr="00A31083">
        <w:rPr>
          <w:sz w:val="26"/>
          <w:szCs w:val="26"/>
        </w:rPr>
        <w:t xml:space="preserve">осуществление в ценовых зонах теплоснабжения муниципального </w:t>
      </w:r>
      <w:proofErr w:type="gramStart"/>
      <w:r w:rsidRPr="00A31083">
        <w:rPr>
          <w:sz w:val="26"/>
          <w:szCs w:val="26"/>
        </w:rPr>
        <w:t>контроля за</w:t>
      </w:r>
      <w:proofErr w:type="gramEnd"/>
      <w:r w:rsidRPr="00A31083">
        <w:rPr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теплоснабжении".</w:t>
      </w:r>
    </w:p>
    <w:p w:rsidR="003B3AB3" w:rsidRDefault="003B3AB3" w:rsidP="003B3AB3">
      <w:pPr>
        <w:ind w:firstLine="426"/>
        <w:jc w:val="both"/>
        <w:rPr>
          <w:sz w:val="26"/>
          <w:szCs w:val="26"/>
        </w:rPr>
      </w:pPr>
      <w:proofErr w:type="gramStart"/>
      <w:r w:rsidRPr="00C517B2">
        <w:rPr>
          <w:sz w:val="26"/>
          <w:szCs w:val="26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C517B2">
        <w:rPr>
          <w:sz w:val="26"/>
          <w:szCs w:val="26"/>
        </w:rPr>
        <w:t xml:space="preserve"> законодательством Российской Федерации;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7)</w:t>
      </w:r>
      <w:r w:rsidRPr="00C517B2">
        <w:rPr>
          <w:sz w:val="26"/>
          <w:szCs w:val="26"/>
        </w:rPr>
        <w:tab/>
        <w:t>создание условий для предоставления транспортных услуг населению и</w:t>
      </w:r>
      <w:r w:rsidRPr="00C517B2">
        <w:rPr>
          <w:sz w:val="26"/>
          <w:szCs w:val="26"/>
        </w:rPr>
        <w:br/>
        <w:t>организация транспортного обслуживания населения в границах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8) участие в профилактике терроризма и экстремизма, а также в минимизации и</w:t>
      </w:r>
      <w:r w:rsidRPr="00C517B2">
        <w:rPr>
          <w:sz w:val="26"/>
          <w:szCs w:val="26"/>
        </w:rPr>
        <w:br/>
        <w:t>(или) ликвидации последствий проявлений терроризма и экстремизма в границах</w:t>
      </w:r>
      <w:r w:rsidRPr="00C517B2">
        <w:rPr>
          <w:sz w:val="26"/>
          <w:szCs w:val="26"/>
        </w:rPr>
        <w:br/>
        <w:t>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9)участие в предупреждении и ликвидации последствий чрезвычайных ситуаций в границах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10) обеспечение первичных мер пожарной безопасности в границах населенных</w:t>
      </w:r>
      <w:r w:rsidRPr="00C517B2">
        <w:rPr>
          <w:sz w:val="26"/>
          <w:szCs w:val="26"/>
        </w:rPr>
        <w:br/>
        <w:t>пунктов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11) создание условий для обеспечения жителей поселения услугами связи,</w:t>
      </w:r>
      <w:r w:rsidRPr="00C517B2">
        <w:rPr>
          <w:sz w:val="26"/>
          <w:szCs w:val="26"/>
        </w:rPr>
        <w:br/>
        <w:t>общественного питания, торговли и бытового обслуживания;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lastRenderedPageBreak/>
        <w:t>12) организация библиотечного обслуживания населения, комплектование и</w:t>
      </w:r>
      <w:r w:rsidRPr="00C517B2">
        <w:rPr>
          <w:sz w:val="26"/>
          <w:szCs w:val="26"/>
        </w:rPr>
        <w:br/>
        <w:t>обеспечение сохранности библиотечных фондов библиотек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 культурного  наследия  (памятников  истории  и  культуры) местного (муниципального) значения, расположенных на территории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15) создание  условий  для развития  местного  традиционного  народного</w:t>
      </w:r>
      <w:r w:rsidRPr="00C517B2">
        <w:rPr>
          <w:sz w:val="26"/>
          <w:szCs w:val="26"/>
        </w:rPr>
        <w:br/>
        <w:t>художественного творчества, участие в сохранении, возрождении и развитии</w:t>
      </w:r>
      <w:r w:rsidRPr="00C517B2">
        <w:rPr>
          <w:sz w:val="26"/>
          <w:szCs w:val="26"/>
        </w:rPr>
        <w:br/>
        <w:t>народных художественных промыслов в поселении;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16) обеспечение условий для развития на территории поселения физической</w:t>
      </w:r>
      <w:r w:rsidRPr="00C517B2">
        <w:rPr>
          <w:sz w:val="26"/>
          <w:szCs w:val="26"/>
        </w:rPr>
        <w:br/>
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18) формирование архивных фондов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19 участие в организации деятельности по сбору </w:t>
      </w:r>
      <w:proofErr w:type="gramStart"/>
      <w:r w:rsidRPr="00C517B2">
        <w:rPr>
          <w:sz w:val="26"/>
          <w:szCs w:val="26"/>
        </w:rPr>
        <w:t xml:space="preserve">( </w:t>
      </w:r>
      <w:proofErr w:type="gramEnd"/>
      <w:r w:rsidRPr="00C517B2">
        <w:rPr>
          <w:sz w:val="26"/>
          <w:szCs w:val="26"/>
        </w:rPr>
        <w:t>в том числе раздельному сбору) и транспортированию твердых коммунальных отходов;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20) </w:t>
      </w:r>
      <w:r w:rsidRPr="00BA6800">
        <w:rPr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Pr="00BA6800">
        <w:rPr>
          <w:sz w:val="26"/>
          <w:szCs w:val="26"/>
        </w:rPr>
        <w:t>контроля за</w:t>
      </w:r>
      <w:proofErr w:type="gramEnd"/>
      <w:r w:rsidRPr="00BA6800">
        <w:rPr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B3AB3" w:rsidRPr="00C4694C" w:rsidRDefault="003B3AB3" w:rsidP="003B3AB3">
      <w:pPr>
        <w:ind w:firstLine="426"/>
        <w:jc w:val="both"/>
        <w:rPr>
          <w:color w:val="000000"/>
          <w:sz w:val="26"/>
          <w:szCs w:val="26"/>
        </w:rPr>
      </w:pPr>
      <w:proofErr w:type="gramStart"/>
      <w:r w:rsidRPr="00C517B2">
        <w:rPr>
          <w:sz w:val="26"/>
          <w:szCs w:val="26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517B2">
        <w:rPr>
          <w:sz w:val="26"/>
          <w:szCs w:val="26"/>
        </w:rPr>
        <w:t xml:space="preserve"> </w:t>
      </w:r>
      <w:proofErr w:type="gramStart"/>
      <w:r w:rsidRPr="00C517B2">
        <w:rPr>
          <w:sz w:val="26"/>
          <w:szCs w:val="26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sz w:val="26"/>
          <w:szCs w:val="26"/>
        </w:rPr>
        <w:t xml:space="preserve">, </w:t>
      </w:r>
      <w:r w:rsidRPr="00C4694C">
        <w:rPr>
          <w:color w:val="000000"/>
          <w:sz w:val="26"/>
          <w:szCs w:val="26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4694C">
        <w:rPr>
          <w:color w:val="000000"/>
          <w:sz w:val="26"/>
          <w:szCs w:val="26"/>
        </w:rPr>
        <w:t xml:space="preserve"> </w:t>
      </w:r>
      <w:proofErr w:type="gramStart"/>
      <w:r w:rsidRPr="00C4694C">
        <w:rPr>
          <w:color w:val="000000"/>
          <w:sz w:val="26"/>
          <w:szCs w:val="26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 w:rsidRPr="00C4694C">
        <w:rPr>
          <w:color w:val="000000"/>
          <w:sz w:val="26"/>
          <w:szCs w:val="26"/>
        </w:rPr>
        <w:lastRenderedPageBreak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C4694C">
        <w:rPr>
          <w:color w:val="000000"/>
          <w:sz w:val="26"/>
          <w:szCs w:val="26"/>
        </w:rPr>
        <w:t xml:space="preserve"> </w:t>
      </w:r>
      <w:proofErr w:type="gramStart"/>
      <w:r w:rsidRPr="00C4694C">
        <w:rPr>
          <w:color w:val="000000"/>
          <w:sz w:val="26"/>
          <w:szCs w:val="26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C4694C">
        <w:rPr>
          <w:color w:val="000000"/>
          <w:sz w:val="26"/>
          <w:szCs w:val="26"/>
        </w:rPr>
        <w:t xml:space="preserve"> </w:t>
      </w:r>
      <w:proofErr w:type="gramStart"/>
      <w:r w:rsidRPr="00C4694C">
        <w:rPr>
          <w:color w:val="000000"/>
          <w:sz w:val="26"/>
          <w:szCs w:val="26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C4694C">
        <w:rPr>
          <w:color w:val="000000"/>
          <w:sz w:val="26"/>
          <w:szCs w:val="26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23) организация ритуальных услуг и содержание мест захоронения;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25) создание, содержание и организация деятельности аварийно-спасательных</w:t>
      </w:r>
      <w:r w:rsidRPr="00C517B2">
        <w:rPr>
          <w:sz w:val="26"/>
          <w:szCs w:val="26"/>
        </w:rPr>
        <w:br/>
        <w:t>служб и (или) аварийно-спасательных формирований на территории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27) создание,  развитие  и  обеспечение  охраны  лечебно-оздоровительных</w:t>
      </w:r>
      <w:r w:rsidRPr="00C517B2">
        <w:rPr>
          <w:sz w:val="26"/>
          <w:szCs w:val="26"/>
        </w:rPr>
        <w:br/>
        <w:t>местностей и курортов местного значения на территории поселения ",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28) содействие в развитии сельскохозяйственного производства, создание</w:t>
      </w:r>
      <w:r w:rsidRPr="00C517B2">
        <w:rPr>
          <w:sz w:val="26"/>
          <w:szCs w:val="26"/>
        </w:rPr>
        <w:br/>
        <w:t>условий для развития малого и среднего предпринимательства;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29) организация и осуществление мероприятий по работе с детьми и молодежью в поселении;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30) осуществление в пределах, установленных водным законодательством Российской     Федерации,     полномочий     собственника     водных     объектов, информирование населения об ограничениях их использования;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lastRenderedPageBreak/>
        <w:t>31) осуществление муниципального лесного контроля;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proofErr w:type="gramStart"/>
      <w:r w:rsidRPr="00C517B2">
        <w:rPr>
          <w:sz w:val="26"/>
          <w:szCs w:val="26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proofErr w:type="gramEnd"/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33)</w:t>
      </w:r>
      <w:r w:rsidRPr="00C517B2">
        <w:rPr>
          <w:sz w:val="26"/>
          <w:szCs w:val="26"/>
        </w:rPr>
        <w:tab/>
        <w:t>оказание   поддержки   социально   ориентированным   некоммерческим организациям  в пределах полномочий, установленных статьями 31.1  и 31.3 Федерального  закона  от   12  января   1996  года  №7-ФЗ   "О  некоммерческих организациях";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34) утратил силу 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35) утратил силу;</w:t>
      </w:r>
    </w:p>
    <w:p w:rsidR="003B3AB3" w:rsidRPr="00C517B2" w:rsidRDefault="003B3AB3" w:rsidP="003B3A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517B2">
        <w:rPr>
          <w:rFonts w:ascii="Times New Roman" w:hAnsi="Times New Roman" w:cs="Times New Roman"/>
          <w:sz w:val="26"/>
          <w:szCs w:val="26"/>
        </w:rPr>
        <w:t xml:space="preserve">       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37) осуществление мер по противодействию коррупции в границах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38) участие в соответствии с Федеральным законом</w:t>
      </w:r>
      <w:r>
        <w:rPr>
          <w:sz w:val="26"/>
          <w:szCs w:val="26"/>
        </w:rPr>
        <w:t xml:space="preserve"> от 24 июля 2007 года N 221-ФЗ </w:t>
      </w:r>
      <w:r w:rsidRPr="00BA6800">
        <w:rPr>
          <w:sz w:val="26"/>
          <w:szCs w:val="26"/>
        </w:rPr>
        <w:t>"О кадастровой деятельности"</w:t>
      </w:r>
      <w:r w:rsidRPr="00C517B2">
        <w:rPr>
          <w:sz w:val="26"/>
          <w:szCs w:val="26"/>
        </w:rPr>
        <w:t xml:space="preserve"> в выполнении комплексных кадастровых работ.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</w:p>
    <w:p w:rsidR="003B3AB3" w:rsidRPr="00C517B2" w:rsidRDefault="003B3AB3" w:rsidP="003B3AB3">
      <w:pPr>
        <w:ind w:firstLine="426"/>
        <w:jc w:val="both"/>
        <w:rPr>
          <w:b/>
          <w:sz w:val="26"/>
          <w:szCs w:val="26"/>
        </w:rPr>
      </w:pPr>
      <w:r w:rsidRPr="00C517B2">
        <w:rPr>
          <w:b/>
          <w:sz w:val="26"/>
          <w:szCs w:val="26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1. Органы местного самоуправления поселения имеют право </w:t>
      </w:r>
      <w:proofErr w:type="gramStart"/>
      <w:r w:rsidRPr="00C517B2">
        <w:rPr>
          <w:sz w:val="26"/>
          <w:szCs w:val="26"/>
        </w:rPr>
        <w:t>на</w:t>
      </w:r>
      <w:proofErr w:type="gramEnd"/>
      <w:r w:rsidRPr="00C517B2">
        <w:rPr>
          <w:sz w:val="26"/>
          <w:szCs w:val="26"/>
        </w:rPr>
        <w:t>: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1)создание музеев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2) совершение нотариальных действий, предусмотренных законодательством, в</w:t>
      </w:r>
      <w:r w:rsidRPr="00C517B2">
        <w:rPr>
          <w:sz w:val="26"/>
          <w:szCs w:val="26"/>
        </w:rPr>
        <w:br/>
        <w:t>случае отсутствия в поселении нотариуса;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4) утратил силу;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5) создание условий для осуществления деятельности, связанной с реализацией</w:t>
      </w:r>
      <w:r w:rsidRPr="00C517B2">
        <w:rPr>
          <w:sz w:val="26"/>
          <w:szCs w:val="26"/>
        </w:rPr>
        <w:br/>
        <w:t>прав местных национально-культурных автономий на территории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7) участие в организации и осуществлении мероприятий по мобилизационной</w:t>
      </w:r>
      <w:r w:rsidRPr="00C517B2">
        <w:rPr>
          <w:sz w:val="26"/>
          <w:szCs w:val="26"/>
        </w:rPr>
        <w:br/>
        <w:t>подготовке муниципальных предприятий и учреждений, находящихся на территории поселения;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8) создание муниципальной пожарной охраны;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9) создание условий для развития туризма.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10)</w:t>
      </w:r>
      <w:r w:rsidRPr="00C517B2">
        <w:rPr>
          <w:b/>
          <w:i/>
          <w:sz w:val="26"/>
          <w:szCs w:val="26"/>
        </w:rPr>
        <w:t xml:space="preserve"> </w:t>
      </w:r>
      <w:r w:rsidRPr="00C517B2">
        <w:rPr>
          <w:sz w:val="26"/>
          <w:szCs w:val="26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C517B2">
        <w:rPr>
          <w:sz w:val="26"/>
          <w:szCs w:val="26"/>
        </w:rPr>
        <w:t>контроль за</w:t>
      </w:r>
      <w:proofErr w:type="gramEnd"/>
      <w:r w:rsidRPr="00C517B2">
        <w:rPr>
          <w:sz w:val="26"/>
          <w:szCs w:val="26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Pr="00C517B2">
        <w:rPr>
          <w:sz w:val="26"/>
          <w:szCs w:val="26"/>
        </w:rPr>
        <w:lastRenderedPageBreak/>
        <w:t>организациям в соответствии с Федеральным законом от 24 ноября 1995 года N 181-ФЗ "О социальной защите инвалидов в Российской Федерации;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BA6800">
        <w:rPr>
          <w:sz w:val="26"/>
          <w:szCs w:val="26"/>
        </w:rPr>
        <w:t xml:space="preserve">12) </w:t>
      </w:r>
      <w:r>
        <w:rPr>
          <w:sz w:val="26"/>
          <w:szCs w:val="26"/>
        </w:rPr>
        <w:t>утратил</w:t>
      </w:r>
      <w:r w:rsidRPr="00BA6800">
        <w:rPr>
          <w:sz w:val="26"/>
          <w:szCs w:val="26"/>
        </w:rPr>
        <w:t xml:space="preserve"> силу</w:t>
      </w:r>
      <w:r>
        <w:rPr>
          <w:sz w:val="26"/>
          <w:szCs w:val="26"/>
        </w:rPr>
        <w:t>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B3AB3" w:rsidRPr="00B228D6" w:rsidRDefault="003B3AB3" w:rsidP="003B3AB3">
      <w:pPr>
        <w:ind w:firstLine="426"/>
        <w:jc w:val="both"/>
        <w:rPr>
          <w:sz w:val="26"/>
          <w:szCs w:val="26"/>
        </w:rPr>
      </w:pPr>
      <w:r w:rsidRPr="00B228D6">
        <w:rPr>
          <w:sz w:val="26"/>
          <w:szCs w:val="26"/>
        </w:rPr>
        <w:t>14)</w:t>
      </w:r>
      <w:r w:rsidRPr="00B228D6">
        <w:rPr>
          <w:b/>
          <w:i/>
          <w:sz w:val="26"/>
          <w:szCs w:val="26"/>
        </w:rPr>
        <w:t xml:space="preserve"> </w:t>
      </w:r>
      <w:r w:rsidRPr="00B228D6">
        <w:rPr>
          <w:sz w:val="26"/>
          <w:szCs w:val="26"/>
        </w:rPr>
        <w:t xml:space="preserve">осуществление мероприятий по отлову и содержанию безнадзорных животных, обитающих на территории поселения. </w:t>
      </w:r>
    </w:p>
    <w:p w:rsidR="003B3AB3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15) осуществление мероприятий в сфере профилактики правонарушений, предусмотренных Федеральным законом  "Об  основах  системы   профилактики правона</w:t>
      </w:r>
      <w:r>
        <w:rPr>
          <w:sz w:val="26"/>
          <w:szCs w:val="26"/>
        </w:rPr>
        <w:t>рушений в Российской Федерации".</w:t>
      </w:r>
    </w:p>
    <w:p w:rsidR="003B3AB3" w:rsidRDefault="003B3AB3" w:rsidP="003B3AB3">
      <w:pPr>
        <w:ind w:firstLine="426"/>
        <w:jc w:val="both"/>
        <w:rPr>
          <w:sz w:val="26"/>
          <w:szCs w:val="26"/>
        </w:rPr>
      </w:pPr>
      <w:r w:rsidRPr="00A31083">
        <w:rPr>
          <w:sz w:val="26"/>
          <w:szCs w:val="26"/>
        </w:rPr>
        <w:t>16)</w:t>
      </w:r>
      <w:r w:rsidRPr="00A31083">
        <w:t xml:space="preserve"> </w:t>
      </w:r>
      <w:r w:rsidRPr="00A31083">
        <w:rPr>
          <w:sz w:val="26"/>
          <w:szCs w:val="26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</w:t>
      </w:r>
      <w:r>
        <w:rPr>
          <w:sz w:val="26"/>
          <w:szCs w:val="26"/>
        </w:rPr>
        <w:t>и адаптивного спорта;</w:t>
      </w:r>
    </w:p>
    <w:p w:rsidR="003B3AB3" w:rsidRPr="00C4694C" w:rsidRDefault="003B3AB3" w:rsidP="003B3AB3">
      <w:pPr>
        <w:ind w:firstLine="426"/>
        <w:jc w:val="both"/>
        <w:rPr>
          <w:color w:val="000000"/>
          <w:sz w:val="26"/>
          <w:szCs w:val="26"/>
        </w:rPr>
      </w:pPr>
      <w:r w:rsidRPr="00C4694C">
        <w:rPr>
          <w:color w:val="000000"/>
          <w:sz w:val="26"/>
          <w:szCs w:val="26"/>
        </w:rPr>
        <w:t>17)</w:t>
      </w:r>
      <w:r w:rsidRPr="00C4694C">
        <w:rPr>
          <w:color w:val="000000"/>
        </w:rPr>
        <w:t xml:space="preserve"> </w:t>
      </w:r>
      <w:r w:rsidRPr="00C4694C">
        <w:rPr>
          <w:color w:val="000000"/>
          <w:sz w:val="26"/>
          <w:szCs w:val="26"/>
        </w:rPr>
        <w:t>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3B3AB3" w:rsidRPr="00C517B2" w:rsidRDefault="003B3AB3" w:rsidP="003B3AB3">
      <w:pPr>
        <w:ind w:firstLine="567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Иркутской области</w:t>
      </w:r>
      <w:proofErr w:type="gramStart"/>
      <w:r w:rsidRPr="00C517B2">
        <w:rPr>
          <w:sz w:val="26"/>
          <w:szCs w:val="26"/>
        </w:rPr>
        <w:t xml:space="preserve"> ,</w:t>
      </w:r>
      <w:proofErr w:type="gramEnd"/>
      <w:r w:rsidRPr="00C517B2">
        <w:rPr>
          <w:sz w:val="26"/>
          <w:szCs w:val="26"/>
        </w:rPr>
        <w:t xml:space="preserve">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B3AB3" w:rsidRPr="00C517B2" w:rsidRDefault="003B3AB3" w:rsidP="003B3AB3">
      <w:pPr>
        <w:jc w:val="both"/>
        <w:rPr>
          <w:b/>
          <w:sz w:val="26"/>
          <w:szCs w:val="26"/>
        </w:rPr>
      </w:pPr>
    </w:p>
    <w:p w:rsidR="003B3AB3" w:rsidRPr="00C517B2" w:rsidRDefault="003B3AB3" w:rsidP="003B3AB3">
      <w:pPr>
        <w:ind w:firstLine="567"/>
        <w:jc w:val="both"/>
        <w:rPr>
          <w:b/>
          <w:sz w:val="26"/>
          <w:szCs w:val="26"/>
        </w:rPr>
      </w:pPr>
      <w:r w:rsidRPr="00C517B2">
        <w:rPr>
          <w:b/>
          <w:sz w:val="26"/>
          <w:szCs w:val="26"/>
        </w:rPr>
        <w:t>Статья 8. Полномочия органов местного самоуправления поселения по решению вопросов местного значения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1) принятие устава </w:t>
      </w:r>
      <w:proofErr w:type="spellStart"/>
      <w:r w:rsidRPr="00C517B2">
        <w:rPr>
          <w:sz w:val="26"/>
          <w:szCs w:val="26"/>
        </w:rPr>
        <w:t>Витимского</w:t>
      </w:r>
      <w:proofErr w:type="spellEnd"/>
      <w:r w:rsidRPr="00C517B2">
        <w:rPr>
          <w:sz w:val="26"/>
          <w:szCs w:val="26"/>
        </w:rPr>
        <w:t xml:space="preserve"> муниципального образования и внесение в него</w:t>
      </w:r>
      <w:r w:rsidRPr="00C517B2">
        <w:rPr>
          <w:sz w:val="26"/>
          <w:szCs w:val="26"/>
        </w:rPr>
        <w:br/>
        <w:t>изменений и дополнений, издание муниципальных правовых актов;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2) установление официальных символов муниципального образования;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3) создание  муниципальных  предприятий  и  учреждений,  осуществление</w:t>
      </w:r>
      <w:r w:rsidRPr="00C517B2">
        <w:rPr>
          <w:sz w:val="26"/>
          <w:szCs w:val="26"/>
        </w:rPr>
        <w:br/>
        <w:t>финансового обеспечения деятельности муниципальных казенных учреждений и</w:t>
      </w:r>
      <w:r w:rsidRPr="00C517B2">
        <w:rPr>
          <w:sz w:val="26"/>
          <w:szCs w:val="26"/>
        </w:rPr>
        <w:br/>
        <w:t>финансового обеспечения выполнения муниципального задания бюджетными и</w:t>
      </w:r>
      <w:r w:rsidRPr="00C517B2">
        <w:rPr>
          <w:sz w:val="26"/>
          <w:szCs w:val="26"/>
        </w:rPr>
        <w:br/>
        <w:t>автономными муниципальными учреждениями, а также осуществление закупок товаров, работ, услуг для обеспечения муниципальных нужд</w:t>
      </w:r>
      <w:proofErr w:type="gramStart"/>
      <w:r w:rsidRPr="00C517B2">
        <w:rPr>
          <w:sz w:val="26"/>
          <w:szCs w:val="26"/>
        </w:rPr>
        <w:t xml:space="preserve"> ;</w:t>
      </w:r>
      <w:proofErr w:type="gramEnd"/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5) регулирование   тарифов   на   подключение   к   системе   коммунальной</w:t>
      </w:r>
      <w:r w:rsidRPr="00C517B2">
        <w:rPr>
          <w:sz w:val="26"/>
          <w:szCs w:val="26"/>
        </w:rPr>
        <w:br/>
        <w:t>инфраструктуры, тарифов организаций коммунального комплекса на подключение,</w:t>
      </w:r>
      <w:r w:rsidRPr="00C517B2">
        <w:rPr>
          <w:sz w:val="26"/>
          <w:szCs w:val="26"/>
        </w:rPr>
        <w:br/>
        <w:t>надбавок к тарифам на товары и услуги организаций коммунального комплекса,</w:t>
      </w:r>
      <w:r w:rsidRPr="00C517B2">
        <w:rPr>
          <w:sz w:val="26"/>
          <w:szCs w:val="26"/>
        </w:rPr>
        <w:br/>
        <w:t xml:space="preserve">надбавок к ценам (тарифам) для потребителей. </w:t>
      </w:r>
      <w:proofErr w:type="gramStart"/>
      <w:r w:rsidRPr="00C517B2">
        <w:rPr>
          <w:sz w:val="26"/>
          <w:szCs w:val="26"/>
        </w:rPr>
        <w:t>Указанные полномочия органов</w:t>
      </w:r>
      <w:r w:rsidRPr="00C517B2">
        <w:rPr>
          <w:sz w:val="26"/>
          <w:szCs w:val="26"/>
        </w:rPr>
        <w:br/>
      </w:r>
      <w:r w:rsidRPr="00C517B2">
        <w:rPr>
          <w:sz w:val="26"/>
          <w:szCs w:val="26"/>
        </w:rPr>
        <w:lastRenderedPageBreak/>
        <w:t xml:space="preserve">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</w:t>
      </w:r>
      <w:proofErr w:type="spellStart"/>
      <w:r w:rsidRPr="00C517B2">
        <w:rPr>
          <w:sz w:val="26"/>
          <w:szCs w:val="26"/>
        </w:rPr>
        <w:t>Мамско-Чуйского</w:t>
      </w:r>
      <w:proofErr w:type="spellEnd"/>
      <w:r w:rsidRPr="00C517B2">
        <w:rPr>
          <w:sz w:val="26"/>
          <w:szCs w:val="26"/>
        </w:rPr>
        <w:t xml:space="preserve">   района, в состав которого входит поселение;</w:t>
      </w:r>
      <w:proofErr w:type="gramEnd"/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5.1) по организации теплоснабжения, </w:t>
      </w:r>
      <w:proofErr w:type="gramStart"/>
      <w:r w:rsidRPr="00C517B2">
        <w:rPr>
          <w:sz w:val="26"/>
          <w:szCs w:val="26"/>
        </w:rPr>
        <w:t>предусмотренными</w:t>
      </w:r>
      <w:proofErr w:type="gramEnd"/>
      <w:r w:rsidRPr="00C517B2">
        <w:rPr>
          <w:sz w:val="26"/>
          <w:szCs w:val="26"/>
        </w:rPr>
        <w:t xml:space="preserve"> Федеральным законом «О теплоснабжении»;</w:t>
      </w:r>
    </w:p>
    <w:p w:rsidR="003B3AB3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5.2) в сфере водоснабжения и водоотведения, </w:t>
      </w:r>
      <w:proofErr w:type="gramStart"/>
      <w:r w:rsidRPr="00C517B2">
        <w:rPr>
          <w:sz w:val="26"/>
          <w:szCs w:val="26"/>
        </w:rPr>
        <w:t>предусмотренными</w:t>
      </w:r>
      <w:proofErr w:type="gramEnd"/>
      <w:r w:rsidRPr="00C517B2">
        <w:rPr>
          <w:sz w:val="26"/>
          <w:szCs w:val="26"/>
        </w:rPr>
        <w:t xml:space="preserve"> Федеральным законом "О водоснабжении и водоотведении;</w:t>
      </w:r>
    </w:p>
    <w:p w:rsidR="003B3AB3" w:rsidRPr="00EB131B" w:rsidRDefault="003B3AB3" w:rsidP="003B3AB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5.3)</w:t>
      </w:r>
      <w:r w:rsidRPr="00EB131B">
        <w:rPr>
          <w:b/>
          <w:sz w:val="26"/>
          <w:szCs w:val="26"/>
        </w:rPr>
        <w:t xml:space="preserve"> </w:t>
      </w:r>
      <w:r w:rsidRPr="00BA6800">
        <w:rPr>
          <w:sz w:val="26"/>
          <w:szCs w:val="26"/>
        </w:rPr>
        <w:t xml:space="preserve">в сфере стратегического планирования, </w:t>
      </w:r>
      <w:proofErr w:type="gramStart"/>
      <w:r w:rsidRPr="00BA6800">
        <w:rPr>
          <w:sz w:val="26"/>
          <w:szCs w:val="26"/>
        </w:rPr>
        <w:t>предусмотренными</w:t>
      </w:r>
      <w:proofErr w:type="gramEnd"/>
      <w:r w:rsidRPr="00BA6800">
        <w:rPr>
          <w:sz w:val="26"/>
          <w:szCs w:val="26"/>
        </w:rPr>
        <w:t xml:space="preserve"> Федеральным законом от 28 июня 2014 года N 172-ФЗ "О стратегическом планировании в Российской Федерации";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6) организационное и материально-техническое обеспечение подготовки и</w:t>
      </w:r>
      <w:r w:rsidRPr="00C517B2">
        <w:rPr>
          <w:sz w:val="26"/>
          <w:szCs w:val="26"/>
        </w:rPr>
        <w:br/>
        <w:t>проведения муниципальных выборов, местного референдума, голосования по отзыву депутата,   члена   выборного   органа   местного   самоуправления,  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 xml:space="preserve">7) </w:t>
      </w:r>
      <w:r w:rsidRPr="00BA6800">
        <w:rPr>
          <w:sz w:val="26"/>
          <w:szCs w:val="26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7.1) разработка и утверждение программ комплексного развития систем коммунальной инфраструктуры поселения</w:t>
      </w:r>
      <w:proofErr w:type="gramStart"/>
      <w:r w:rsidRPr="00C517B2">
        <w:rPr>
          <w:sz w:val="26"/>
          <w:szCs w:val="26"/>
        </w:rPr>
        <w:t xml:space="preserve"> ,</w:t>
      </w:r>
      <w:proofErr w:type="gramEnd"/>
      <w:r w:rsidRPr="00C517B2">
        <w:rPr>
          <w:sz w:val="26"/>
          <w:szCs w:val="26"/>
        </w:rPr>
        <w:t xml:space="preserve"> программ комплексного развития транспортной инфраструктуры поселения , программ комплексного развития социальной инфраструктуры поселения требования к которым устанавливаются Правительством Российской Федерации;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9)</w:t>
      </w:r>
      <w:r w:rsidRPr="00C517B2">
        <w:rPr>
          <w:sz w:val="26"/>
          <w:szCs w:val="26"/>
        </w:rPr>
        <w:tab/>
        <w:t>утверждение и реализация муниципальных программ в области</w:t>
      </w:r>
      <w:r w:rsidRPr="00C517B2">
        <w:rPr>
          <w:sz w:val="26"/>
          <w:szCs w:val="26"/>
        </w:rPr>
        <w:br/>
        <w:t>энергосбережения и повышения энергетической эффективности, организация</w:t>
      </w:r>
      <w:r w:rsidRPr="00C517B2">
        <w:rPr>
          <w:sz w:val="26"/>
          <w:szCs w:val="26"/>
        </w:rPr>
        <w:br/>
        <w:t>проведения энергетического обследования многоквартирных домов, помещения в</w:t>
      </w:r>
      <w:r w:rsidRPr="00C517B2">
        <w:rPr>
          <w:sz w:val="26"/>
          <w:szCs w:val="26"/>
        </w:rPr>
        <w:br/>
        <w:t>которых составляют муниципальный жилищный фонд в границах муниципального</w:t>
      </w:r>
      <w:r w:rsidRPr="00C517B2">
        <w:rPr>
          <w:sz w:val="26"/>
          <w:szCs w:val="26"/>
        </w:rPr>
        <w:br/>
        <w:t>образования, организация и проведение иных мероприятий, предусмотренных</w:t>
      </w:r>
      <w:r w:rsidRPr="00C517B2">
        <w:rPr>
          <w:sz w:val="26"/>
          <w:szCs w:val="26"/>
        </w:rPr>
        <w:br/>
        <w:t>законодательством об энергосбережении и о повышении энергетической</w:t>
      </w:r>
      <w:r w:rsidRPr="00C517B2">
        <w:rPr>
          <w:sz w:val="26"/>
          <w:szCs w:val="26"/>
        </w:rPr>
        <w:br/>
        <w:t>эффективности;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10) осуществление международных и внешнеэкономических связей в</w:t>
      </w:r>
      <w:r w:rsidRPr="00C517B2">
        <w:rPr>
          <w:sz w:val="26"/>
          <w:szCs w:val="26"/>
        </w:rPr>
        <w:br/>
        <w:t>соответствии с федеральными законами;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11) организация подготовки, переподготовки и повышения квалификации</w:t>
      </w:r>
      <w:r w:rsidRPr="00C517B2">
        <w:rPr>
          <w:sz w:val="26"/>
          <w:szCs w:val="26"/>
        </w:rPr>
        <w:br/>
        <w:t>Главы Поселения, депутатов Думы Поселения, а также профессиональной</w:t>
      </w:r>
      <w:r w:rsidRPr="00C517B2">
        <w:rPr>
          <w:sz w:val="26"/>
          <w:szCs w:val="26"/>
        </w:rPr>
        <w:br/>
        <w:t>подготовки, переподготовки и повышения квалификации муниципальных служащих и работников муниципальных учреждений;</w:t>
      </w:r>
    </w:p>
    <w:p w:rsidR="003B3AB3" w:rsidRPr="00C517B2" w:rsidRDefault="003B3AB3" w:rsidP="003B3A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7B2">
        <w:rPr>
          <w:rFonts w:ascii="Times New Roman" w:hAnsi="Times New Roman" w:cs="Times New Roman"/>
          <w:sz w:val="24"/>
          <w:szCs w:val="24"/>
        </w:rPr>
        <w:t xml:space="preserve">11) организация профессионального образования и дополнительного профессионального образования Главы Поселения, депутатов Думы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r w:rsidRPr="00C517B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об образовании и законодательством Российской Федерации о муниципальной службе</w:t>
      </w:r>
      <w:r w:rsidRPr="00C517B2">
        <w:t>;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12) иными полномочиями в соответствии с Федеральным законом № 131-ФЗ и настоящим Уставом</w:t>
      </w:r>
    </w:p>
    <w:p w:rsidR="003B3AB3" w:rsidRPr="00C517B2" w:rsidRDefault="003B3AB3" w:rsidP="003B3AB3">
      <w:pPr>
        <w:ind w:firstLine="426"/>
        <w:jc w:val="both"/>
        <w:rPr>
          <w:sz w:val="26"/>
          <w:szCs w:val="26"/>
        </w:rPr>
      </w:pPr>
      <w:r w:rsidRPr="00C517B2">
        <w:rPr>
          <w:sz w:val="26"/>
          <w:szCs w:val="26"/>
        </w:rPr>
        <w:t>2.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</w:p>
    <w:p w:rsidR="00DB7B8F" w:rsidRDefault="00DB7B8F"/>
    <w:sectPr w:rsidR="00DB7B8F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B3"/>
    <w:rsid w:val="00354309"/>
    <w:rsid w:val="003B3AB3"/>
    <w:rsid w:val="00471382"/>
    <w:rsid w:val="00773527"/>
    <w:rsid w:val="00A100EF"/>
    <w:rsid w:val="00AB0536"/>
    <w:rsid w:val="00D85617"/>
    <w:rsid w:val="00DB7B8F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2750</Words>
  <Characters>15678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1</cp:revision>
  <dcterms:created xsi:type="dcterms:W3CDTF">2018-11-08T06:02:00Z</dcterms:created>
  <dcterms:modified xsi:type="dcterms:W3CDTF">2018-11-08T06:03:00Z</dcterms:modified>
</cp:coreProperties>
</file>